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sz w:val="44"/>
          <w:szCs w:val="44"/>
        </w:rPr>
        <w:t>云南师范大学附属世纪金源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学校</w:t>
      </w:r>
    </w:p>
    <w:p>
      <w:pPr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校园环境提升迎春柳</w:t>
      </w:r>
      <w:r>
        <w:rPr>
          <w:rFonts w:hint="eastAsia" w:ascii="宋体" w:hAnsi="宋体" w:eastAsia="宋体" w:cs="宋体"/>
          <w:b/>
          <w:sz w:val="44"/>
          <w:szCs w:val="44"/>
        </w:rPr>
        <w:t>采购项目报价函</w:t>
      </w:r>
    </w:p>
    <w:p>
      <w:pPr>
        <w:ind w:firstLine="840" w:firstLineChars="300"/>
        <w:jc w:val="left"/>
        <w:rPr>
          <w:rFonts w:hint="default" w:ascii="仿宋" w:hAnsi="仿宋" w:eastAsia="仿宋"/>
          <w:color w:val="000000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报价人（供货商）：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 xml:space="preserve">                                 </w:t>
      </w:r>
    </w:p>
    <w:tbl>
      <w:tblPr>
        <w:tblStyle w:val="3"/>
        <w:tblW w:w="1348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1350"/>
        <w:gridCol w:w="8100"/>
        <w:gridCol w:w="705"/>
        <w:gridCol w:w="765"/>
        <w:gridCol w:w="885"/>
        <w:gridCol w:w="96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产品名称</w:t>
            </w:r>
          </w:p>
        </w:tc>
        <w:tc>
          <w:tcPr>
            <w:tcW w:w="8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技术参数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单价（元）</w:t>
            </w:r>
          </w:p>
        </w:tc>
        <w:tc>
          <w:tcPr>
            <w:tcW w:w="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总价（元）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1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迎春柳</w:t>
            </w:r>
          </w:p>
        </w:tc>
        <w:tc>
          <w:tcPr>
            <w:tcW w:w="8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  <w:t>迎春柳高度不低于60厘米、冠幅不低于60厘米、袋子尺寸不低于25厘米*20厘米。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棵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cs="Calibri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1277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/>
                <w:b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  <w:lang w:eastAsia="zh-CN"/>
              </w:rPr>
              <w:t>承诺</w:t>
            </w:r>
          </w:p>
        </w:tc>
        <w:tc>
          <w:tcPr>
            <w:tcW w:w="1277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rPr>
                <w:rFonts w:hint="default" w:ascii="仿宋" w:hAnsi="仿宋" w:eastAsia="仿宋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包种包活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u w:val="none"/>
                <w:lang w:val="en-US" w:eastAsia="zh-CN"/>
              </w:rPr>
              <w:t>，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>合同签订后4月13日、14日完成栽种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/>
                <w:b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  <w:lang w:val="en-US" w:eastAsia="zh-CN"/>
              </w:rPr>
              <w:t>备注</w:t>
            </w:r>
          </w:p>
        </w:tc>
        <w:tc>
          <w:tcPr>
            <w:tcW w:w="1277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spacing w:line="500" w:lineRule="atLeast"/>
              <w:rPr>
                <w:rFonts w:hint="default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highlight w:val="none"/>
                <w:lang w:val="en-US" w:eastAsia="zh-CN"/>
              </w:rPr>
              <w:t>栽种前需要移栽约10㎡的金边兰，根据种植需要在种植区域周边松土约30㎡。此项包干，不另外报价。</w:t>
            </w:r>
          </w:p>
          <w:p>
            <w:pP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</w:pPr>
          </w:p>
        </w:tc>
      </w:tr>
    </w:tbl>
    <w:p>
      <w:pPr>
        <w:spacing w:line="520" w:lineRule="exact"/>
        <w:ind w:firstLine="560" w:firstLineChars="200"/>
        <w:rPr>
          <w:rFonts w:ascii="仿宋_GB2312" w:hAnsi="仿宋" w:eastAsia="仿宋_GB2312"/>
          <w:sz w:val="28"/>
          <w:szCs w:val="28"/>
          <w:u w:val="none"/>
        </w:rPr>
      </w:pPr>
      <w:r>
        <w:rPr>
          <w:rFonts w:hint="eastAsia" w:ascii="仿宋_GB2312" w:hAnsi="仿宋" w:eastAsia="仿宋_GB2312"/>
          <w:sz w:val="28"/>
          <w:szCs w:val="28"/>
          <w:u w:val="none"/>
        </w:rPr>
        <w:t>备注：1.请供应商提供单位资质证明（营业执照、组织机构代码证、税务登记证、法人代表身份证）2.可以提出售后方案及维保说明。  3.所提供资料复印件即可，需加盖公章。</w:t>
      </w:r>
    </w:p>
    <w:p>
      <w:pPr>
        <w:spacing w:line="520" w:lineRule="exact"/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</w:t>
      </w:r>
    </w:p>
    <w:p>
      <w:pPr>
        <w:spacing w:line="520" w:lineRule="exact"/>
        <w:ind w:firstLine="7560" w:firstLineChars="2700"/>
        <w:jc w:val="left"/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报价人（供货商）：</w:t>
      </w:r>
      <w:r>
        <w:rPr>
          <w:rFonts w:hint="eastAsia" w:ascii="仿宋" w:hAnsi="仿宋" w:eastAsia="仿宋"/>
          <w:b/>
          <w:bCs/>
          <w:sz w:val="28"/>
          <w:szCs w:val="28"/>
          <w:u w:val="single"/>
          <w:lang w:val="en-US" w:eastAsia="zh-CN"/>
        </w:rPr>
        <w:t xml:space="preserve">                        </w:t>
      </w:r>
      <w:r>
        <w:rPr>
          <w:rFonts w:hint="eastAsia" w:ascii="仿宋" w:hAnsi="仿宋" w:eastAsia="仿宋"/>
          <w:b/>
          <w:bCs/>
          <w:sz w:val="28"/>
          <w:szCs w:val="28"/>
        </w:rPr>
        <w:t>（印章）</w:t>
      </w:r>
    </w:p>
    <w:p>
      <w:pPr>
        <w:ind w:firstLine="7840" w:firstLineChars="2800"/>
        <w:jc w:val="left"/>
        <w:rPr>
          <w:rFonts w:hint="eastAsia" w:ascii="仿宋" w:hAnsi="仿宋" w:eastAsia="仿宋"/>
          <w:b/>
          <w:bCs/>
          <w:color w:val="000000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b/>
          <w:bCs/>
          <w:color w:val="000000"/>
          <w:sz w:val="28"/>
          <w:szCs w:val="28"/>
        </w:rPr>
        <w:t>公司地址：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  <w:t xml:space="preserve">                                    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none"/>
          <w:lang w:val="en-US" w:eastAsia="zh-CN"/>
        </w:rPr>
        <w:t xml:space="preserve">  </w:t>
      </w:r>
    </w:p>
    <w:p>
      <w:pPr>
        <w:ind w:firstLine="7560" w:firstLineChars="2700"/>
        <w:jc w:val="left"/>
        <w:rPr>
          <w:rFonts w:hint="default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b/>
          <w:bCs/>
          <w:color w:val="000000"/>
          <w:sz w:val="28"/>
          <w:szCs w:val="28"/>
          <w:u w:val="none"/>
          <w:lang w:val="en-US" w:eastAsia="zh-CN"/>
        </w:rPr>
        <w:t>联系人：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none"/>
          <w:lang w:val="en-US" w:eastAsia="zh-CN"/>
        </w:rPr>
        <w:t xml:space="preserve">  联系电话：</w:t>
      </w:r>
      <w:r>
        <w:rPr>
          <w:rFonts w:hint="eastAsia" w:ascii="仿宋" w:hAnsi="仿宋" w:eastAsia="仿宋"/>
          <w:b/>
          <w:bCs/>
          <w:color w:val="000000"/>
          <w:sz w:val="28"/>
          <w:szCs w:val="28"/>
          <w:u w:val="single"/>
          <w:lang w:val="en-US" w:eastAsia="zh-CN"/>
        </w:rPr>
        <w:t xml:space="preserve">                </w:t>
      </w:r>
    </w:p>
    <w:p>
      <w:pPr>
        <w:spacing w:line="520" w:lineRule="exact"/>
        <w:ind w:firstLine="10560" w:firstLineChars="3300"/>
        <w:jc w:val="left"/>
      </w:pPr>
      <w:r>
        <w:rPr>
          <w:rFonts w:hint="eastAsia" w:ascii="仿宋" w:hAnsi="仿宋" w:eastAsia="仿宋"/>
          <w:b/>
          <w:bCs/>
          <w:sz w:val="32"/>
          <w:szCs w:val="32"/>
        </w:rPr>
        <w:t>202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/>
          <w:bCs/>
          <w:sz w:val="32"/>
          <w:szCs w:val="32"/>
        </w:rPr>
        <w:t>年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/>
          <w:b/>
          <w:bCs/>
          <w:sz w:val="32"/>
          <w:szCs w:val="32"/>
        </w:rPr>
        <w:t>月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/>
          <w:b/>
          <w:bCs/>
          <w:sz w:val="32"/>
          <w:szCs w:val="32"/>
        </w:rPr>
        <w:t>日</w:t>
      </w:r>
    </w:p>
    <w:sectPr>
      <w:pgSz w:w="16838" w:h="11906" w:orient="landscape"/>
      <w:pgMar w:top="1797" w:right="1134" w:bottom="1797" w:left="873" w:header="0" w:footer="0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0603A"/>
    <w:rsid w:val="157F4D05"/>
    <w:rsid w:val="4E00603A"/>
    <w:rsid w:val="552511A6"/>
    <w:rsid w:val="748B1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1"/>
    <w:uiPriority w:val="0"/>
    <w:rPr>
      <w:rFonts w:ascii="宋体" w:hAnsi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2024-04-08T01:36:00Z</dcterms:created>
  <dc:creator>userName</dc:creator>
  <cp:lastModifiedBy>userName</cp:lastModifiedBy>
  <dcterms:modified xsi:type="dcterms:W3CDTF">2024-04-08T01:55:14Z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DBADAD8088FC4D5BB594968367D146D8</vt:lpwstr>
  </property>
</Properties>
</file>