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none"/>
        </w:rPr>
        <w:t>附件：综合评审标准</w:t>
      </w:r>
    </w:p>
    <w:tbl>
      <w:tblPr>
        <w:tblStyle w:val="5"/>
        <w:tblW w:w="99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2"/>
        <w:gridCol w:w="863"/>
        <w:gridCol w:w="7664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文件要求且投标价格最低的投标报价为评标基准价。其价格得分为满分。其他投标人的投标报价得分＝（评标基准价/该投标人的投标报价）×30。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9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供货及安装方案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D3857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1.供货方案（满分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 w14:paraId="77267F16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437A9BD7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324294BD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17E218E9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无供货方案的得0分。</w:t>
            </w:r>
          </w:p>
          <w:p w14:paraId="7592F732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2.安装调试方案（满分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 w14:paraId="10DD9EEF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安装调试方案详细，安装部署细节描述清晰，实现效果细节具体、可行、针对性强，完全满足采购人项目实施需求的得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7A7AB0AF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安装调试方案内容完整，安装部署细节描述一般，实现效果细节有一定可行性和针对性，可以满足采购人项目实施需求的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得6-10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57D3ADB6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安装调试方案内容基本完整，安装部署细节描述不清晰，实现效果细节不具体、不具有可行性和针对性，无法满足采购人项目实施需求的得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 w14:paraId="2E382FF7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未提供安装调试方案的得0分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技术参数响应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spacing w:line="320" w:lineRule="exact"/>
              <w:jc w:val="center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17分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81EBD">
            <w:pPr>
              <w:spacing w:line="320" w:lineRule="exact"/>
              <w:jc w:val="left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技术参数共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条，完全满足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分，产品每出现一项技术参数不满足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文件要求的扣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2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质量承诺及保障措施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6-8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3E18ED66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承诺和保证措施内容基本完整、具有一定针对性，保证措施、惩罚措施保障力度不强、可操作性一般的得3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-5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5346C084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1-2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1D60D3B2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2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2B3AE7B0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7D2EE2CA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2858C6D7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类似护眼灯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 w14:paraId="1C158EFE">
      <w:pPr>
        <w:rPr>
          <w:rFonts w:hint="eastAsia" w:eastAsia="等线"/>
          <w:color w:val="auto"/>
          <w:highlight w:val="none"/>
          <w:lang w:val="en-US" w:eastAsia="zh-CN"/>
        </w:rPr>
      </w:pPr>
    </w:p>
    <w:p w14:paraId="37E9B81D">
      <w:bookmarkStart w:id="0" w:name="_GoBack"/>
      <w:bookmarkEnd w:id="0"/>
    </w:p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CB3006"/>
    <w:rsid w:val="161A0B74"/>
    <w:rsid w:val="1F204D21"/>
    <w:rsid w:val="3BCF352E"/>
    <w:rsid w:val="6ECB3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3">
    <w:name w:val="Body Text Indent"/>
    <w:basedOn w:val="1"/>
    <w:next w:val="2"/>
    <w:qFormat/>
    <w:uiPriority w:val="0"/>
    <w:pPr>
      <w:ind w:firstLine="480"/>
    </w:pPr>
    <w:rPr>
      <w:b/>
      <w:bCs/>
      <w:sz w:val="24"/>
    </w:rPr>
  </w:style>
  <w:style w:type="paragraph" w:styleId="4">
    <w:name w:val="Normal Indent"/>
    <w:basedOn w:val="1"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2025-12-11T09:29:00Z</dcterms:created>
  <dc:creator>陈静</dc:creator>
  <cp:lastModifiedBy>陈静</cp:lastModifiedBy>
  <dcterms:modified xsi:type="dcterms:W3CDTF">2025-12-11T09:33:44Z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E49CCB55172949FDA6FBE1A8E492E6BC_13</vt:lpwstr>
  </property>
  <property fmtid="{D5CDD505-2E9C-101B-9397-08002B2CF9AE}" pid="4" name="KSOTemplateDocerSaveRecord">
    <vt:lpwstr>eyJoZGlkIjoiYTg1MDgzYzI2ZDM2MzkxMWNiYzlmNzM5MDg4MzMwN2QiLCJ1c2VySWQiOiIxNjAzODE4NDI2In0=</vt:lpwstr>
  </property>
</Properties>
</file>