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BE9D14" w14:textId="77777777" w:rsidR="008B1B37" w:rsidRDefault="00000000">
      <w:pPr>
        <w:spacing w:line="460" w:lineRule="exact"/>
        <w:ind w:firstLineChars="200" w:firstLine="538"/>
        <w:jc w:val="left"/>
        <w:outlineLvl w:val="0"/>
        <w:rPr>
          <w:rFonts w:ascii="宋体" w:eastAsia="宋体" w:hAnsi="宋体" w:hint="eastAsia"/>
          <w:b/>
          <w:bCs/>
          <w:spacing w:val="-6"/>
          <w:sz w:val="28"/>
          <w:szCs w:val="28"/>
        </w:rPr>
      </w:pPr>
      <w:r>
        <w:rPr>
          <w:rFonts w:ascii="宋体" w:eastAsia="宋体" w:hAnsi="宋体" w:hint="eastAsia"/>
          <w:b/>
          <w:bCs/>
          <w:spacing w:val="-6"/>
          <w:sz w:val="28"/>
          <w:szCs w:val="28"/>
        </w:rPr>
        <w:t>附件：综合评审标准</w:t>
      </w:r>
    </w:p>
    <w:tbl>
      <w:tblPr>
        <w:tblW w:w="991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92"/>
        <w:gridCol w:w="863"/>
        <w:gridCol w:w="7664"/>
      </w:tblGrid>
      <w:tr w:rsidR="008B1B37" w14:paraId="542A65F3" w14:textId="77777777">
        <w:trPr>
          <w:trHeight w:val="337"/>
          <w:jc w:val="center"/>
        </w:trPr>
        <w:tc>
          <w:tcPr>
            <w:tcW w:w="1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E0C6E4" w14:textId="77777777" w:rsidR="008B1B37" w:rsidRDefault="00000000">
            <w:pPr>
              <w:spacing w:line="320" w:lineRule="exact"/>
              <w:jc w:val="center"/>
              <w:rPr>
                <w:rFonts w:asciiTheme="minorEastAsia" w:eastAsiaTheme="minorEastAsia" w:hAnsiTheme="minorEastAsia" w:hint="eastAsia"/>
                <w:b/>
                <w:bCs/>
                <w:sz w:val="24"/>
                <w:szCs w:val="24"/>
              </w:rPr>
            </w:pPr>
            <w:r>
              <w:rPr>
                <w:rFonts w:asciiTheme="minorEastAsia" w:eastAsiaTheme="minorEastAsia" w:hAnsiTheme="minorEastAsia" w:hint="eastAsia"/>
                <w:b/>
                <w:bCs/>
                <w:sz w:val="24"/>
                <w:szCs w:val="24"/>
              </w:rPr>
              <w:t>评分内容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CBDEF2" w14:textId="77777777" w:rsidR="008B1B37" w:rsidRDefault="00000000">
            <w:pPr>
              <w:spacing w:line="320" w:lineRule="exact"/>
              <w:jc w:val="center"/>
              <w:rPr>
                <w:rFonts w:asciiTheme="minorEastAsia" w:eastAsiaTheme="minorEastAsia" w:hAnsiTheme="minorEastAsia" w:hint="eastAsia"/>
                <w:b/>
                <w:bCs/>
                <w:sz w:val="24"/>
                <w:szCs w:val="24"/>
              </w:rPr>
            </w:pPr>
            <w:r>
              <w:rPr>
                <w:rFonts w:asciiTheme="minorEastAsia" w:eastAsiaTheme="minorEastAsia" w:hAnsiTheme="minorEastAsia" w:hint="eastAsia"/>
                <w:b/>
                <w:bCs/>
                <w:sz w:val="24"/>
                <w:szCs w:val="24"/>
              </w:rPr>
              <w:t>分值</w:t>
            </w:r>
          </w:p>
        </w:tc>
        <w:tc>
          <w:tcPr>
            <w:tcW w:w="7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078A6B" w14:textId="77777777" w:rsidR="008B1B37" w:rsidRDefault="00000000">
            <w:pPr>
              <w:spacing w:line="320" w:lineRule="exact"/>
              <w:jc w:val="center"/>
              <w:rPr>
                <w:rFonts w:asciiTheme="minorEastAsia" w:eastAsiaTheme="minorEastAsia" w:hAnsiTheme="minorEastAsia" w:hint="eastAsia"/>
                <w:b/>
                <w:bCs/>
                <w:sz w:val="24"/>
                <w:szCs w:val="24"/>
              </w:rPr>
            </w:pPr>
            <w:r>
              <w:rPr>
                <w:rFonts w:asciiTheme="minorEastAsia" w:eastAsiaTheme="minorEastAsia" w:hAnsiTheme="minorEastAsia" w:hint="eastAsia"/>
                <w:b/>
                <w:bCs/>
                <w:sz w:val="24"/>
                <w:szCs w:val="24"/>
              </w:rPr>
              <w:t>评分标准</w:t>
            </w:r>
          </w:p>
        </w:tc>
      </w:tr>
      <w:tr w:rsidR="008B1B37" w14:paraId="1B1D7862" w14:textId="77777777">
        <w:trPr>
          <w:trHeight w:val="992"/>
          <w:jc w:val="center"/>
        </w:trPr>
        <w:tc>
          <w:tcPr>
            <w:tcW w:w="1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1AEEFF" w14:textId="77777777" w:rsidR="008B1B37" w:rsidRDefault="00000000">
            <w:pPr>
              <w:spacing w:line="320" w:lineRule="exact"/>
              <w:jc w:val="center"/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</w:pPr>
            <w:r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报价评审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4F643F" w14:textId="77777777" w:rsidR="008B1B37" w:rsidRDefault="00000000">
            <w:pPr>
              <w:spacing w:line="320" w:lineRule="exact"/>
              <w:jc w:val="center"/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</w:pPr>
            <w:r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30分</w:t>
            </w:r>
          </w:p>
        </w:tc>
        <w:tc>
          <w:tcPr>
            <w:tcW w:w="7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AD12B6" w14:textId="77777777" w:rsidR="008B1B37" w:rsidRDefault="00000000">
            <w:pPr>
              <w:spacing w:line="320" w:lineRule="exact"/>
              <w:jc w:val="left"/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</w:pPr>
            <w:r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满足比选文件要求且投标价格最低的投标报价为评标基准价。其价格得分为满分。其他投标人的投标报价得分＝（评标基准价/该投标人的投标报价）×30。</w:t>
            </w:r>
          </w:p>
        </w:tc>
      </w:tr>
      <w:tr w:rsidR="008B1B37" w14:paraId="23F7B4BD" w14:textId="77777777">
        <w:trPr>
          <w:trHeight w:val="5249"/>
          <w:jc w:val="center"/>
        </w:trPr>
        <w:tc>
          <w:tcPr>
            <w:tcW w:w="1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277D80" w14:textId="5687617E" w:rsidR="008B1B37" w:rsidRDefault="006B0D60">
            <w:pPr>
              <w:spacing w:line="320" w:lineRule="exact"/>
              <w:jc w:val="center"/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</w:pPr>
            <w:r w:rsidRPr="006B0D60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服务方案评审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987E13" w14:textId="47FD52F0" w:rsidR="008B1B37" w:rsidRDefault="006B0D60">
            <w:pPr>
              <w:spacing w:line="320" w:lineRule="exact"/>
              <w:jc w:val="center"/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</w:pPr>
            <w:r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1</w:t>
            </w:r>
            <w:r w:rsidR="00000000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0分</w:t>
            </w:r>
          </w:p>
        </w:tc>
        <w:tc>
          <w:tcPr>
            <w:tcW w:w="7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7C5270" w14:textId="1509F096" w:rsidR="006B0D60" w:rsidRPr="006B0D60" w:rsidRDefault="006B0D60" w:rsidP="006B0D60">
            <w:pPr>
              <w:spacing w:line="320" w:lineRule="exact"/>
              <w:jc w:val="left"/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</w:pPr>
            <w:r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1.</w:t>
            </w:r>
            <w:r w:rsidRPr="006B0D60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服务方案符合实际情况，完全满足比选人需求，重点突出，内容详细，具体可行，针对性强</w:t>
            </w:r>
            <w:r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得</w:t>
            </w:r>
            <w:r w:rsidRPr="006B0D60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8-10分；</w:t>
            </w:r>
          </w:p>
          <w:p w14:paraId="52734AF5" w14:textId="3A665811" w:rsidR="006B0D60" w:rsidRPr="006B0D60" w:rsidRDefault="006B0D60" w:rsidP="006B0D60">
            <w:pPr>
              <w:spacing w:line="320" w:lineRule="exact"/>
              <w:jc w:val="left"/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</w:pPr>
            <w:r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2.</w:t>
            </w:r>
            <w:r w:rsidRPr="006B0D60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服务方案基本符合实际情况，基本满足比选人需求，内容基本完整，针对性一般</w:t>
            </w:r>
            <w:r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得</w:t>
            </w:r>
            <w:r w:rsidRPr="006B0D60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5-7分；</w:t>
            </w:r>
          </w:p>
          <w:p w14:paraId="2C0F82A8" w14:textId="46A52E82" w:rsidR="006B0D60" w:rsidRPr="006B0D60" w:rsidRDefault="003F2F42" w:rsidP="006B0D60">
            <w:pPr>
              <w:spacing w:line="320" w:lineRule="exact"/>
              <w:jc w:val="left"/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</w:pPr>
            <w:r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3.</w:t>
            </w:r>
            <w:r w:rsidR="006B0D60" w:rsidRPr="006B0D60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服务方案不符合实际情况，难以满足比选人需求，内容有缺漏，针对性差</w:t>
            </w:r>
            <w:r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得</w:t>
            </w:r>
            <w:r w:rsidRPr="006B0D60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2-4分</w:t>
            </w:r>
            <w:r w:rsidR="006B0D60" w:rsidRPr="006B0D60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；</w:t>
            </w:r>
          </w:p>
          <w:p w14:paraId="2E382FF7" w14:textId="0FC25A0B" w:rsidR="008B1B37" w:rsidRDefault="003F2F42" w:rsidP="006B0D60">
            <w:pPr>
              <w:spacing w:line="320" w:lineRule="exact"/>
              <w:jc w:val="left"/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</w:pPr>
            <w:r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4.</w:t>
            </w:r>
            <w:r w:rsidR="006B0D60" w:rsidRPr="006B0D60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比选申请人未提供服务方案</w:t>
            </w:r>
            <w:r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得</w:t>
            </w:r>
            <w:r w:rsidRPr="006B0D60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0-1分</w:t>
            </w:r>
            <w:r w:rsidR="006B0D60" w:rsidRPr="006B0D60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。</w:t>
            </w:r>
          </w:p>
        </w:tc>
      </w:tr>
      <w:tr w:rsidR="008B1B37" w14:paraId="3591103A" w14:textId="77777777">
        <w:trPr>
          <w:trHeight w:val="665"/>
          <w:jc w:val="center"/>
        </w:trPr>
        <w:tc>
          <w:tcPr>
            <w:tcW w:w="1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35F70B" w14:textId="44092050" w:rsidR="008B1B37" w:rsidRDefault="003F2F42">
            <w:pPr>
              <w:spacing w:line="320" w:lineRule="exact"/>
              <w:jc w:val="center"/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</w:pPr>
            <w:r w:rsidRPr="003F2F42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图书来源渠道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C29DCF" w14:textId="2C475C22" w:rsidR="008B1B37" w:rsidRDefault="00000000">
            <w:pPr>
              <w:spacing w:line="320" w:lineRule="exact"/>
              <w:jc w:val="center"/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</w:pPr>
            <w:r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1</w:t>
            </w:r>
            <w:r w:rsidR="003F2F42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0</w:t>
            </w:r>
            <w:r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分</w:t>
            </w:r>
          </w:p>
        </w:tc>
        <w:tc>
          <w:tcPr>
            <w:tcW w:w="7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8E0F7B" w14:textId="77777777" w:rsidR="003F2F42" w:rsidRPr="003F2F42" w:rsidRDefault="003F2F42" w:rsidP="003F2F42">
            <w:pPr>
              <w:spacing w:line="320" w:lineRule="exact"/>
              <w:jc w:val="left"/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</w:pPr>
            <w:r w:rsidRPr="003F2F42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投标人提供2025年度出版社出版发行授权或合作证明，提供150家以上的出版社授权经营、代理或发行证明得10分；100家以上，不足150家的出版社授权经营、代理或发行资格证明得5分；不足50家的不得分。</w:t>
            </w:r>
          </w:p>
          <w:p w14:paraId="6BA81EBD" w14:textId="18F4CC9C" w:rsidR="008B1B37" w:rsidRDefault="003F2F42" w:rsidP="003F2F42">
            <w:pPr>
              <w:spacing w:line="320" w:lineRule="exact"/>
              <w:jc w:val="left"/>
              <w:rPr>
                <w:rFonts w:hint="eastAsia"/>
                <w:sz w:val="24"/>
                <w:szCs w:val="24"/>
              </w:rPr>
            </w:pPr>
            <w:r w:rsidRPr="003F2F42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注：相关出版社出版发行授权或合作证明原件备查，投标人须对本项目提供的图书授权得真实性负责，若有虚假须承担法律责任。</w:t>
            </w:r>
          </w:p>
        </w:tc>
      </w:tr>
      <w:tr w:rsidR="008B1B37" w14:paraId="1DA87F39" w14:textId="77777777">
        <w:trPr>
          <w:trHeight w:val="2302"/>
          <w:jc w:val="center"/>
        </w:trPr>
        <w:tc>
          <w:tcPr>
            <w:tcW w:w="1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502C44" w14:textId="40A219D0" w:rsidR="008B1B37" w:rsidRDefault="003F2F42">
            <w:pPr>
              <w:spacing w:line="320" w:lineRule="exact"/>
              <w:jc w:val="center"/>
              <w:rPr>
                <w:rFonts w:asciiTheme="minorEastAsia" w:eastAsiaTheme="minorEastAsia" w:hAnsiTheme="minorEastAsia" w:cs="宋体" w:hint="eastAsia"/>
                <w:bCs/>
                <w:sz w:val="24"/>
                <w:szCs w:val="24"/>
              </w:rPr>
            </w:pPr>
            <w:r w:rsidRPr="003F2F42">
              <w:rPr>
                <w:rFonts w:asciiTheme="minorEastAsia" w:eastAsiaTheme="minorEastAsia" w:hAnsiTheme="minorEastAsia" w:cs="宋体" w:hint="eastAsia"/>
                <w:bCs/>
                <w:sz w:val="24"/>
                <w:szCs w:val="24"/>
              </w:rPr>
              <w:t>加工及数据编目能力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487EFC" w14:textId="698A8728" w:rsidR="008B1B37" w:rsidRDefault="003F2F42">
            <w:pPr>
              <w:spacing w:line="320" w:lineRule="exact"/>
              <w:jc w:val="center"/>
              <w:rPr>
                <w:rFonts w:asciiTheme="minorEastAsia" w:eastAsiaTheme="minorEastAsia" w:hAnsiTheme="minorEastAsia" w:cs="宋体" w:hint="eastAsia"/>
                <w:bCs/>
                <w:sz w:val="24"/>
                <w:szCs w:val="24"/>
              </w:rPr>
            </w:pPr>
            <w:r>
              <w:rPr>
                <w:rFonts w:asciiTheme="minorEastAsia" w:eastAsiaTheme="minorEastAsia" w:hAnsiTheme="minorEastAsia" w:cs="宋体" w:hint="eastAsia"/>
                <w:bCs/>
                <w:sz w:val="24"/>
                <w:szCs w:val="24"/>
              </w:rPr>
              <w:t>10</w:t>
            </w:r>
            <w:r w:rsidR="00000000">
              <w:rPr>
                <w:rFonts w:asciiTheme="minorEastAsia" w:eastAsiaTheme="minorEastAsia" w:hAnsiTheme="minorEastAsia" w:cs="宋体" w:hint="eastAsia"/>
                <w:bCs/>
                <w:sz w:val="24"/>
                <w:szCs w:val="24"/>
              </w:rPr>
              <w:t>分</w:t>
            </w:r>
          </w:p>
        </w:tc>
        <w:tc>
          <w:tcPr>
            <w:tcW w:w="7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C5681A" w14:textId="0399C84D" w:rsidR="003F2F42" w:rsidRPr="003F2F42" w:rsidRDefault="003F2F42" w:rsidP="003F2F42">
            <w:pPr>
              <w:spacing w:line="320" w:lineRule="exact"/>
              <w:jc w:val="left"/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</w:pPr>
            <w:r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1.</w:t>
            </w:r>
            <w:r w:rsidRPr="003F2F42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加工及数据编目能力较强；重点突出，针对性强，可行性强，完全满足比选人实际需求情况</w:t>
            </w:r>
            <w:r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得</w:t>
            </w:r>
            <w:r w:rsidRPr="003F2F42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7-10分；</w:t>
            </w:r>
          </w:p>
          <w:p w14:paraId="7137772C" w14:textId="424D1B94" w:rsidR="003F2F42" w:rsidRPr="003F2F42" w:rsidRDefault="003F2F42" w:rsidP="003F2F42">
            <w:pPr>
              <w:spacing w:line="320" w:lineRule="exact"/>
              <w:jc w:val="left"/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</w:pPr>
            <w:r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2.</w:t>
            </w:r>
            <w:r w:rsidRPr="003F2F42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加工及数据编目能力一般；基本突出重点，有一定针对性，有一定可行性，基本满足比选人实际需求情况</w:t>
            </w:r>
            <w:r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得</w:t>
            </w:r>
            <w:r w:rsidRPr="003F2F42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4-6分；</w:t>
            </w:r>
          </w:p>
          <w:p w14:paraId="77E3C8FE" w14:textId="2327D183" w:rsidR="003F2F42" w:rsidRPr="003F2F42" w:rsidRDefault="003F2F42" w:rsidP="003F2F42">
            <w:pPr>
              <w:spacing w:line="320" w:lineRule="exact"/>
              <w:jc w:val="left"/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</w:pPr>
            <w:r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3.</w:t>
            </w:r>
            <w:r w:rsidRPr="003F2F42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加工及数据编目能力差，针对性、可行性差，难以满足比选人实际需求情况</w:t>
            </w:r>
            <w:r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得</w:t>
            </w:r>
            <w:r w:rsidRPr="003F2F42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1-3分；</w:t>
            </w:r>
          </w:p>
          <w:p w14:paraId="78A2BBC5" w14:textId="499D52C6" w:rsidR="003F2F42" w:rsidRPr="003F2F42" w:rsidRDefault="003F2F42" w:rsidP="003F2F42">
            <w:pPr>
              <w:spacing w:line="320" w:lineRule="exact"/>
              <w:jc w:val="left"/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</w:pPr>
            <w:r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4.</w:t>
            </w:r>
            <w:r w:rsidRPr="003F2F42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比选申请人未提出加工及数据编目能力</w:t>
            </w:r>
            <w:r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得0分</w:t>
            </w:r>
            <w:r w:rsidRPr="003F2F42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。</w:t>
            </w:r>
          </w:p>
          <w:p w14:paraId="1D60D3B2" w14:textId="160A6C61" w:rsidR="008B1B37" w:rsidRDefault="003F2F42" w:rsidP="003F2F42">
            <w:pPr>
              <w:spacing w:line="320" w:lineRule="exact"/>
              <w:jc w:val="left"/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</w:pPr>
            <w:r w:rsidRPr="003F2F42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注：加工及数据编目能力以投标单位提供的专业人员清单、专业技术人员职称资格证明材料、社保缴纳证明为准进行评审，因供应商所提供证明材料不全或内容不明的，视为未提供，不予赋分。</w:t>
            </w:r>
          </w:p>
        </w:tc>
      </w:tr>
      <w:tr w:rsidR="008B1B37" w14:paraId="2EB77D5B" w14:textId="77777777">
        <w:trPr>
          <w:trHeight w:val="2302"/>
          <w:jc w:val="center"/>
        </w:trPr>
        <w:tc>
          <w:tcPr>
            <w:tcW w:w="1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BFC4E8" w14:textId="0DCC1378" w:rsidR="008B1B37" w:rsidRDefault="003F2F42">
            <w:pPr>
              <w:spacing w:line="320" w:lineRule="exact"/>
              <w:jc w:val="center"/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</w:pPr>
            <w:r w:rsidRPr="003F2F42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lastRenderedPageBreak/>
              <w:t>供货方案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ABB036" w14:textId="77777777" w:rsidR="008B1B37" w:rsidRDefault="00000000">
            <w:pPr>
              <w:spacing w:line="320" w:lineRule="exact"/>
              <w:jc w:val="center"/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</w:pPr>
            <w:r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10分</w:t>
            </w:r>
          </w:p>
        </w:tc>
        <w:tc>
          <w:tcPr>
            <w:tcW w:w="7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9458C6" w14:textId="48D7311F" w:rsidR="003F2F42" w:rsidRPr="003F2F42" w:rsidRDefault="003F2F42" w:rsidP="003F2F42">
            <w:pPr>
              <w:spacing w:line="320" w:lineRule="exact"/>
              <w:jc w:val="left"/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</w:pPr>
            <w:r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1.</w:t>
            </w:r>
            <w:r w:rsidRPr="003F2F42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供货方案内容完整，具有较强可操作性、配送措施具体、针对性强，考虑全面，完全满足比选人要求</w:t>
            </w:r>
            <w:r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得</w:t>
            </w:r>
            <w:r w:rsidRPr="003F2F42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7-10分；</w:t>
            </w:r>
          </w:p>
          <w:p w14:paraId="101E4BA5" w14:textId="02844031" w:rsidR="003F2F42" w:rsidRPr="003F2F42" w:rsidRDefault="003F2F42" w:rsidP="003F2F42">
            <w:pPr>
              <w:spacing w:line="320" w:lineRule="exact"/>
              <w:jc w:val="left"/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</w:pPr>
            <w:r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2.</w:t>
            </w:r>
            <w:r w:rsidRPr="003F2F42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供货方案内容基本完整，可操作性一般、配送措施基本具体，针对性一般，考虑基本全面，基本满足比选人要求</w:t>
            </w:r>
            <w:r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得</w:t>
            </w:r>
            <w:r w:rsidRPr="003F2F42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4-6分；</w:t>
            </w:r>
          </w:p>
          <w:p w14:paraId="7548B6C2" w14:textId="269F47AF" w:rsidR="003F2F42" w:rsidRPr="003F2F42" w:rsidRDefault="003F2F42" w:rsidP="003F2F42">
            <w:pPr>
              <w:spacing w:line="320" w:lineRule="exact"/>
              <w:jc w:val="left"/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</w:pPr>
            <w:r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3.</w:t>
            </w:r>
            <w:r w:rsidRPr="003F2F42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供货方案内容不完整，可操作性差、配送措施不具体、针对性差，考虑欠缺，难以满足比选人要求</w:t>
            </w:r>
            <w:r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得</w:t>
            </w:r>
            <w:r w:rsidRPr="003F2F42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1-3分；</w:t>
            </w:r>
          </w:p>
          <w:p w14:paraId="2858C6D7" w14:textId="478DBAAD" w:rsidR="008B1B37" w:rsidRDefault="003F2F42" w:rsidP="003F2F42">
            <w:pPr>
              <w:spacing w:line="320" w:lineRule="exact"/>
              <w:jc w:val="left"/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</w:pPr>
            <w:r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4.</w:t>
            </w:r>
            <w:r w:rsidRPr="003F2F42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比选申请人未提出供货方案</w:t>
            </w:r>
            <w:r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得</w:t>
            </w:r>
            <w:r w:rsidRPr="003F2F42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0分。</w:t>
            </w:r>
          </w:p>
        </w:tc>
      </w:tr>
      <w:tr w:rsidR="008B1B37" w14:paraId="3C285A01" w14:textId="77777777">
        <w:trPr>
          <w:trHeight w:val="675"/>
          <w:jc w:val="center"/>
        </w:trPr>
        <w:tc>
          <w:tcPr>
            <w:tcW w:w="1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752762" w14:textId="6B99FB7C" w:rsidR="008B1B37" w:rsidRDefault="003F2F42">
            <w:pPr>
              <w:spacing w:line="320" w:lineRule="exact"/>
              <w:jc w:val="center"/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</w:pPr>
            <w:r w:rsidRPr="003F2F42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本地化服务承诺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5E7E70" w14:textId="77777777" w:rsidR="008B1B37" w:rsidRDefault="00000000">
            <w:pPr>
              <w:spacing w:line="320" w:lineRule="exact"/>
              <w:jc w:val="center"/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</w:pPr>
            <w:r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5分</w:t>
            </w:r>
          </w:p>
        </w:tc>
        <w:tc>
          <w:tcPr>
            <w:tcW w:w="7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D4CEF8" w14:textId="78F627BD" w:rsidR="003F2F42" w:rsidRPr="003F2F42" w:rsidRDefault="003F2F42" w:rsidP="003F2F42">
            <w:pPr>
              <w:spacing w:line="320" w:lineRule="exact"/>
              <w:jc w:val="left"/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</w:pPr>
            <w:r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1.</w:t>
            </w:r>
            <w:r w:rsidRPr="003F2F42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本地化服务承诺内容完整、详细，承诺响应及时、措施完善、针对性强，完全满足比选人实际需求</w:t>
            </w:r>
            <w:r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得</w:t>
            </w:r>
            <w:r w:rsidRPr="003F2F42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4-5分；</w:t>
            </w:r>
          </w:p>
          <w:p w14:paraId="7014CDA4" w14:textId="14E3EE7F" w:rsidR="003F2F42" w:rsidRPr="003F2F42" w:rsidRDefault="003F2F42" w:rsidP="003F2F42">
            <w:pPr>
              <w:spacing w:line="320" w:lineRule="exact"/>
              <w:jc w:val="left"/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</w:pPr>
            <w:r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2.</w:t>
            </w:r>
            <w:r w:rsidRPr="003F2F42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本地化服务承诺内容基本完整，承诺响应较为及时、措施较完善、有一定针对性，可以满足比选人实际需求</w:t>
            </w:r>
            <w:r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得</w:t>
            </w:r>
            <w:r w:rsidRPr="003F2F42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2-3分；</w:t>
            </w:r>
          </w:p>
          <w:p w14:paraId="69220CB4" w14:textId="6586BA65" w:rsidR="003F2F42" w:rsidRPr="003F2F42" w:rsidRDefault="003F2F42" w:rsidP="003F2F42">
            <w:pPr>
              <w:spacing w:line="320" w:lineRule="exact"/>
              <w:jc w:val="left"/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</w:pPr>
            <w:r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3.</w:t>
            </w:r>
            <w:r w:rsidRPr="003F2F42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本地化服务承诺内容缺漏、粗糙，承诺响应较慢、措施缺乏、不具有针对性，无法满足比选人实际需求</w:t>
            </w:r>
            <w:r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得</w:t>
            </w:r>
            <w:r w:rsidRPr="003F2F42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1分；</w:t>
            </w:r>
          </w:p>
          <w:p w14:paraId="5A4E469B" w14:textId="7CA9B078" w:rsidR="003F2F42" w:rsidRPr="003F2F42" w:rsidRDefault="003F2F42" w:rsidP="003F2F42">
            <w:pPr>
              <w:spacing w:line="320" w:lineRule="exact"/>
              <w:jc w:val="left"/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</w:pPr>
            <w:r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4.</w:t>
            </w:r>
            <w:r w:rsidRPr="003F2F42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比选申请人未提供本地化服务承诺</w:t>
            </w:r>
            <w:r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得</w:t>
            </w:r>
            <w:r w:rsidRPr="003F2F42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0分。</w:t>
            </w:r>
          </w:p>
          <w:p w14:paraId="76069DA7" w14:textId="07F793C2" w:rsidR="008B1B37" w:rsidRDefault="003F2F42" w:rsidP="003F2F42">
            <w:pPr>
              <w:spacing w:line="320" w:lineRule="exact"/>
              <w:jc w:val="left"/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</w:pPr>
            <w:r w:rsidRPr="003F2F42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注：本地化服务须提供相关证明材料的扫描件，委托第三方的提供委托协议及第三方营业执照，自行服务的提供场地租赁或产权证明，上述证明资料因供应商所提供证明材料不全或内容不明的，视为未提供，不予赋分。</w:t>
            </w:r>
          </w:p>
        </w:tc>
      </w:tr>
      <w:tr w:rsidR="003F2F42" w14:paraId="04FBDABC" w14:textId="77777777">
        <w:trPr>
          <w:trHeight w:val="675"/>
          <w:jc w:val="center"/>
        </w:trPr>
        <w:tc>
          <w:tcPr>
            <w:tcW w:w="1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B17DCE" w14:textId="200FCB06" w:rsidR="003F2F42" w:rsidRPr="003F2F42" w:rsidRDefault="003F2F42">
            <w:pPr>
              <w:spacing w:line="320" w:lineRule="exact"/>
              <w:jc w:val="center"/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</w:pPr>
            <w:r w:rsidRPr="003F2F42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质量保证及售后服务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3430BC" w14:textId="1AE0502D" w:rsidR="003F2F42" w:rsidRDefault="003F2F42">
            <w:pPr>
              <w:spacing w:line="320" w:lineRule="exact"/>
              <w:jc w:val="center"/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</w:pPr>
            <w:r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10分</w:t>
            </w:r>
          </w:p>
        </w:tc>
        <w:tc>
          <w:tcPr>
            <w:tcW w:w="7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786FB1" w14:textId="3CDBCD09" w:rsidR="003F2F42" w:rsidRPr="003F2F42" w:rsidRDefault="003F2F42" w:rsidP="003F2F42">
            <w:pPr>
              <w:spacing w:line="320" w:lineRule="exact"/>
              <w:jc w:val="left"/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</w:pPr>
            <w:r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1.</w:t>
            </w:r>
            <w:r w:rsidRPr="003F2F42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质量保证及售后服务内容完整、详细，承诺响应及时、措施完善、针对性强，完全满足比选人实际需求</w:t>
            </w:r>
            <w:r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得</w:t>
            </w:r>
            <w:r w:rsidRPr="003F2F42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7-10分；</w:t>
            </w:r>
          </w:p>
          <w:p w14:paraId="5F618C07" w14:textId="7DA4F870" w:rsidR="003F2F42" w:rsidRPr="003F2F42" w:rsidRDefault="003F2F42" w:rsidP="003F2F42">
            <w:pPr>
              <w:spacing w:line="320" w:lineRule="exact"/>
              <w:jc w:val="left"/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</w:pPr>
            <w:r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2.</w:t>
            </w:r>
            <w:r w:rsidRPr="003F2F42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质量保证及售后服务内容基本完整，承诺响应较为及时、措施基本完善、有一定针对性，基本满足比选人实际需求</w:t>
            </w:r>
            <w:r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得</w:t>
            </w:r>
            <w:r w:rsidRPr="003F2F42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4-6分；</w:t>
            </w:r>
          </w:p>
          <w:p w14:paraId="3C45C142" w14:textId="13CB69C2" w:rsidR="003F2F42" w:rsidRPr="003F2F42" w:rsidRDefault="003F2F42" w:rsidP="003F2F42">
            <w:pPr>
              <w:spacing w:line="320" w:lineRule="exact"/>
              <w:jc w:val="left"/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</w:pPr>
            <w:r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3.</w:t>
            </w:r>
            <w:r w:rsidRPr="003F2F42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质量保证及售后服务内容缺漏、粗糙，承诺响应较慢、措施缺乏、不具有针对性，难以满足比选人实际需求</w:t>
            </w:r>
            <w:r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得</w:t>
            </w:r>
            <w:r w:rsidRPr="003F2F42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1-3分；</w:t>
            </w:r>
          </w:p>
          <w:p w14:paraId="7C3E8186" w14:textId="1D9FBABB" w:rsidR="003F2F42" w:rsidRDefault="003F2F42" w:rsidP="003F2F42">
            <w:pPr>
              <w:spacing w:line="320" w:lineRule="exact"/>
              <w:jc w:val="left"/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</w:pPr>
            <w:r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4.</w:t>
            </w:r>
            <w:r w:rsidRPr="003F2F42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比选申请人未提供质量保证及售后服务</w:t>
            </w:r>
            <w:r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得</w:t>
            </w:r>
            <w:r w:rsidRPr="003F2F42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0分。</w:t>
            </w:r>
          </w:p>
        </w:tc>
      </w:tr>
      <w:tr w:rsidR="003F2F42" w14:paraId="634D0D4F" w14:textId="77777777">
        <w:trPr>
          <w:trHeight w:val="675"/>
          <w:jc w:val="center"/>
        </w:trPr>
        <w:tc>
          <w:tcPr>
            <w:tcW w:w="1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71049E" w14:textId="508FA341" w:rsidR="003F2F42" w:rsidRPr="003F2F42" w:rsidRDefault="003F2F42">
            <w:pPr>
              <w:spacing w:line="320" w:lineRule="exact"/>
              <w:jc w:val="center"/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</w:pPr>
            <w:r w:rsidRPr="003F2F42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违约处罚措施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CADB64" w14:textId="388CEAC6" w:rsidR="003F2F42" w:rsidRDefault="003F2F42">
            <w:pPr>
              <w:spacing w:line="320" w:lineRule="exact"/>
              <w:jc w:val="center"/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</w:pPr>
            <w:r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5分</w:t>
            </w:r>
          </w:p>
        </w:tc>
        <w:tc>
          <w:tcPr>
            <w:tcW w:w="7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DBFD66" w14:textId="138241E6" w:rsidR="003F2F42" w:rsidRPr="003F2F42" w:rsidRDefault="003F2F42" w:rsidP="003F2F42">
            <w:pPr>
              <w:spacing w:line="320" w:lineRule="exact"/>
              <w:jc w:val="left"/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</w:pPr>
            <w:r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1.</w:t>
            </w:r>
            <w:r w:rsidRPr="003F2F42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比选申请人针对本项目提出的违约处罚措施完整、全面、具体、针对性强，可行性强</w:t>
            </w:r>
            <w:r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得</w:t>
            </w:r>
            <w:r w:rsidRPr="003F2F42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5分；</w:t>
            </w:r>
          </w:p>
          <w:p w14:paraId="07953230" w14:textId="241D4F91" w:rsidR="003F2F42" w:rsidRPr="003F2F42" w:rsidRDefault="003F2F42" w:rsidP="003F2F42">
            <w:pPr>
              <w:spacing w:line="320" w:lineRule="exact"/>
              <w:jc w:val="left"/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</w:pPr>
            <w:r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2.</w:t>
            </w:r>
            <w:r w:rsidRPr="003F2F42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比选申请人针对本项目提出的违约处罚措施基本完整、针对性一般，可行性一般</w:t>
            </w:r>
            <w:r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得</w:t>
            </w:r>
            <w:r w:rsidRPr="003F2F42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3分；</w:t>
            </w:r>
          </w:p>
          <w:p w14:paraId="01B2FFEF" w14:textId="546E3CBF" w:rsidR="003F2F42" w:rsidRPr="003F2F42" w:rsidRDefault="003F2F42" w:rsidP="003F2F42">
            <w:pPr>
              <w:spacing w:line="320" w:lineRule="exact"/>
              <w:jc w:val="left"/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</w:pPr>
            <w:r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3.</w:t>
            </w:r>
            <w:r w:rsidRPr="003F2F42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比选申请人针对本项目提出的违约处罚措施不完整、针对性差，可行性差</w:t>
            </w:r>
            <w:r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得</w:t>
            </w:r>
            <w:r w:rsidRPr="003F2F42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1分。</w:t>
            </w:r>
          </w:p>
          <w:p w14:paraId="6B4F7BCB" w14:textId="0FF5669D" w:rsidR="003F2F42" w:rsidRDefault="003F2F42" w:rsidP="003F2F42">
            <w:pPr>
              <w:spacing w:line="320" w:lineRule="exact"/>
              <w:jc w:val="left"/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</w:pPr>
            <w:r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4.</w:t>
            </w:r>
            <w:r w:rsidRPr="003F2F42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比选申请人未提供违约处罚措施</w:t>
            </w:r>
            <w:r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得</w:t>
            </w:r>
            <w:r w:rsidRPr="003F2F42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0分。</w:t>
            </w:r>
          </w:p>
        </w:tc>
      </w:tr>
      <w:tr w:rsidR="003F2F42" w14:paraId="13666E36" w14:textId="77777777">
        <w:trPr>
          <w:trHeight w:val="675"/>
          <w:jc w:val="center"/>
        </w:trPr>
        <w:tc>
          <w:tcPr>
            <w:tcW w:w="1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D7B4DE" w14:textId="16CF951C" w:rsidR="003F2F42" w:rsidRPr="003F2F42" w:rsidRDefault="003F2F42">
            <w:pPr>
              <w:spacing w:line="320" w:lineRule="exact"/>
              <w:jc w:val="center"/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</w:pPr>
            <w:r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类似项目业绩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426019" w14:textId="1A0C57E5" w:rsidR="003F2F42" w:rsidRDefault="003F2F42">
            <w:pPr>
              <w:spacing w:line="320" w:lineRule="exact"/>
              <w:jc w:val="center"/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</w:pPr>
            <w:r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10分</w:t>
            </w:r>
          </w:p>
        </w:tc>
        <w:tc>
          <w:tcPr>
            <w:tcW w:w="7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20D7A0" w14:textId="77777777" w:rsidR="003F2F42" w:rsidRPr="003F2F42" w:rsidRDefault="003F2F42" w:rsidP="003F2F42">
            <w:pPr>
              <w:spacing w:line="320" w:lineRule="exact"/>
              <w:jc w:val="left"/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</w:pPr>
            <w:r w:rsidRPr="003F2F42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根据比选申请人2021年至今已完成的类似项目业绩进行评价打分，每提供一个类似项目业绩得1分，满分10分。</w:t>
            </w:r>
          </w:p>
          <w:p w14:paraId="246D6272" w14:textId="62FCC441" w:rsidR="003F2F42" w:rsidRDefault="003F2F42" w:rsidP="003F2F42">
            <w:pPr>
              <w:spacing w:line="320" w:lineRule="exact"/>
              <w:jc w:val="left"/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</w:pPr>
            <w:r w:rsidRPr="003F2F42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注：申请文件中须提供《类似项目业绩列表》及相对应的类似项目业绩证明材料，类似项目业绩证明材料为中标（成交）通知书或合同（合同包括：合同首页、标的及金额所在页及合同签字盖章页）（扫描件加盖</w:t>
            </w:r>
            <w:proofErr w:type="gramStart"/>
            <w:r w:rsidRPr="003F2F42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比选申请人比选申请人</w:t>
            </w:r>
            <w:proofErr w:type="gramEnd"/>
            <w:r w:rsidRPr="003F2F42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公章）。无证明材料或未按要求提供证明材料或证明材料不明确、无法体现业绩内容的，不予认可。</w:t>
            </w:r>
          </w:p>
        </w:tc>
      </w:tr>
    </w:tbl>
    <w:p w14:paraId="1C158EFE" w14:textId="57559EEC" w:rsidR="008B1B37" w:rsidRDefault="008B1B37">
      <w:pPr>
        <w:rPr>
          <w:rFonts w:hint="eastAsia"/>
        </w:rPr>
      </w:pPr>
    </w:p>
    <w:p w14:paraId="37E9B81D" w14:textId="77777777" w:rsidR="008B1B37" w:rsidRDefault="008B1B37">
      <w:pPr>
        <w:rPr>
          <w:rFonts w:hint="eastAsia"/>
        </w:rPr>
      </w:pPr>
    </w:p>
    <w:sectPr w:rsidR="008B1B37">
      <w:pgSz w:w="11906" w:h="16838"/>
      <w:pgMar w:top="1440" w:right="1253" w:bottom="1440" w:left="1253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E03F99" w14:textId="77777777" w:rsidR="00B1445D" w:rsidRDefault="00B1445D" w:rsidP="006B0D60">
      <w:pPr>
        <w:rPr>
          <w:rFonts w:hint="eastAsia"/>
        </w:rPr>
      </w:pPr>
      <w:r>
        <w:separator/>
      </w:r>
    </w:p>
  </w:endnote>
  <w:endnote w:type="continuationSeparator" w:id="0">
    <w:p w14:paraId="5A27D461" w14:textId="77777777" w:rsidR="00B1445D" w:rsidRDefault="00B1445D" w:rsidP="006B0D60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3702C6" w14:textId="77777777" w:rsidR="00B1445D" w:rsidRDefault="00B1445D" w:rsidP="006B0D60">
      <w:pPr>
        <w:rPr>
          <w:rFonts w:hint="eastAsia"/>
        </w:rPr>
      </w:pPr>
      <w:r>
        <w:separator/>
      </w:r>
    </w:p>
  </w:footnote>
  <w:footnote w:type="continuationSeparator" w:id="0">
    <w:p w14:paraId="01F9E645" w14:textId="77777777" w:rsidR="00B1445D" w:rsidRDefault="00B1445D" w:rsidP="006B0D60">
      <w:pPr>
        <w:rPr>
          <w:rFonts w:hint="eastAsia"/>
        </w:rPr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6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6ECB3006"/>
    <w:rsid w:val="003405E5"/>
    <w:rsid w:val="00341CDC"/>
    <w:rsid w:val="003F2F42"/>
    <w:rsid w:val="006B0D60"/>
    <w:rsid w:val="007A2EFF"/>
    <w:rsid w:val="008B1B37"/>
    <w:rsid w:val="00B1445D"/>
    <w:rsid w:val="161A0B74"/>
    <w:rsid w:val="1F204D21"/>
    <w:rsid w:val="3BCF352E"/>
    <w:rsid w:val="59CC14E3"/>
    <w:rsid w:val="6ECB30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22B41589"/>
  <w15:docId w15:val="{049B31B4-435B-4FD8-BA92-85B0B4DC90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Normal Indent" w:qFormat="1"/>
    <w:lsdException w:name="caption" w:semiHidden="1" w:unhideWhenUsed="1" w:qFormat="1"/>
    <w:lsdException w:name="Title" w:qFormat="1"/>
    <w:lsdException w:name="Default Paragraph Font" w:semiHidden="1" w:qFormat="1"/>
    <w:lsdException w:name="Body Text Indent" w:qFormat="1"/>
    <w:lsdException w:name="Subtitle" w:qFormat="1"/>
    <w:lsdException w:name="Body Text First Indent 2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next w:val="2"/>
    <w:qFormat/>
    <w:pPr>
      <w:widowControl w:val="0"/>
      <w:jc w:val="both"/>
    </w:pPr>
    <w:rPr>
      <w:rFonts w:ascii="等线" w:eastAsia="等线" w:hAnsi="等线" w:cs="Times New Roman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First Indent 2"/>
    <w:basedOn w:val="a3"/>
    <w:next w:val="a4"/>
    <w:qFormat/>
    <w:pPr>
      <w:spacing w:after="120"/>
      <w:ind w:leftChars="200" w:left="200" w:firstLineChars="200" w:firstLine="420"/>
    </w:pPr>
    <w:rPr>
      <w:sz w:val="21"/>
      <w:szCs w:val="24"/>
    </w:rPr>
  </w:style>
  <w:style w:type="paragraph" w:styleId="a3">
    <w:name w:val="Body Text Indent"/>
    <w:basedOn w:val="a"/>
    <w:next w:val="2"/>
    <w:qFormat/>
    <w:pPr>
      <w:ind w:firstLine="480"/>
    </w:pPr>
    <w:rPr>
      <w:b/>
      <w:bCs/>
      <w:sz w:val="24"/>
    </w:rPr>
  </w:style>
  <w:style w:type="paragraph" w:styleId="a4">
    <w:name w:val="Normal Indent"/>
    <w:basedOn w:val="a"/>
    <w:qFormat/>
    <w:pPr>
      <w:ind w:firstLine="420"/>
    </w:pPr>
  </w:style>
  <w:style w:type="paragraph" w:styleId="a5">
    <w:name w:val="header"/>
    <w:basedOn w:val="a"/>
    <w:link w:val="a6"/>
    <w:rsid w:val="006B0D6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rsid w:val="006B0D60"/>
    <w:rPr>
      <w:rFonts w:ascii="等线" w:eastAsia="等线" w:hAnsi="等线" w:cs="Times New Roman"/>
      <w:kern w:val="2"/>
      <w:sz w:val="18"/>
      <w:szCs w:val="18"/>
    </w:rPr>
  </w:style>
  <w:style w:type="paragraph" w:styleId="a7">
    <w:name w:val="footer"/>
    <w:basedOn w:val="a"/>
    <w:link w:val="a8"/>
    <w:rsid w:val="006B0D6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8">
    <w:name w:val="页脚 字符"/>
    <w:basedOn w:val="a0"/>
    <w:link w:val="a7"/>
    <w:rsid w:val="006B0D60"/>
    <w:rPr>
      <w:rFonts w:ascii="等线" w:eastAsia="等线" w:hAnsi="等线" w:cs="Times New Roman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265</Words>
  <Characters>1516</Characters>
  <Application>Microsoft Office Word</Application>
  <DocSecurity>0</DocSecurity>
  <Lines>12</Lines>
  <Paragraphs>3</Paragraphs>
  <ScaleCrop>false</ScaleCrop>
  <Company/>
  <LinksUpToDate>false</LinksUpToDate>
  <CharactersWithSpaces>1778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陈静</dc:creator>
  <cp:lastModifiedBy>立豪 崔</cp:lastModifiedBy>
  <cp:revision>3</cp:revision>
  <dcterms:created xsi:type="dcterms:W3CDTF">2025-12-11T12:24:00Z</dcterms:created>
  <dcterms:modified xsi:type="dcterms:W3CDTF">2025-12-11T12:26:00Z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E176C7A8A5584109B106A1B19036B6C2_13</vt:lpwstr>
  </property>
  <property fmtid="{D5CDD505-2E9C-101B-9397-08002B2CF9AE}" pid="4" name="KSOTemplateDocerSaveRecord">
    <vt:lpwstr>eyJoZGlkIjoiYTg1MDgzYzI2ZDM2MzkxMWNiYzlmNzM5MDg4MzMwN2QiLCJ1c2VySWQiOiIxNjAzODE4NDI2In0=</vt:lpwstr>
  </property>
</Properties>
</file>